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0C281E" w:rsidTr="000C281E">
        <w:tc>
          <w:tcPr>
            <w:tcW w:w="10682" w:type="dxa"/>
          </w:tcPr>
          <w:p w:rsidR="000C281E" w:rsidRDefault="000C281E" w:rsidP="000C281E">
            <w:pPr>
              <w:spacing w:line="360" w:lineRule="auto"/>
              <w:ind w:firstLine="1134"/>
              <w:rPr>
                <w:rFonts w:cs="Times New Roman"/>
                <w:sz w:val="36"/>
                <w:szCs w:val="34"/>
                <w:shd w:val="clear" w:color="auto" w:fill="FFFFFF"/>
              </w:rPr>
            </w:pPr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2. Красная книга не только рассказывает о беде в мире природы. Её основная цель— </w:t>
            </w:r>
            <w:proofErr w:type="gramStart"/>
            <w:r>
              <w:rPr>
                <w:rFonts w:cs="Times New Roman"/>
                <w:sz w:val="36"/>
                <w:szCs w:val="34"/>
                <w:shd w:val="clear" w:color="auto" w:fill="FFFFFF"/>
              </w:rPr>
              <w:t>сб</w:t>
            </w:r>
            <w:proofErr w:type="gramEnd"/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ор информации о животных и растениях, которые могут исчезнуть, нуждающихся в защите и охране. В Красной книге не только названия попавших в опасность живых существ. Там описаны места их обитания, образ жизни. Объяснено, почему они попали в Красную книгу и что надо делать для их спасения. </w:t>
            </w:r>
          </w:p>
          <w:p w:rsidR="000C281E" w:rsidRDefault="000C281E"/>
        </w:tc>
      </w:tr>
      <w:tr w:rsidR="000C281E" w:rsidTr="000C281E">
        <w:tc>
          <w:tcPr>
            <w:tcW w:w="10682" w:type="dxa"/>
          </w:tcPr>
          <w:p w:rsidR="000C281E" w:rsidRDefault="000C281E" w:rsidP="000C281E">
            <w:pPr>
              <w:spacing w:line="360" w:lineRule="auto"/>
              <w:ind w:firstLine="1134"/>
              <w:rPr>
                <w:rFonts w:cs="Times New Roman"/>
                <w:sz w:val="36"/>
                <w:szCs w:val="34"/>
                <w:shd w:val="clear" w:color="auto" w:fill="FFFFFF"/>
              </w:rPr>
            </w:pPr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2. Красная книга не только рассказывает о беде в мире природы. Её основная цель— </w:t>
            </w:r>
            <w:proofErr w:type="gramStart"/>
            <w:r>
              <w:rPr>
                <w:rFonts w:cs="Times New Roman"/>
                <w:sz w:val="36"/>
                <w:szCs w:val="34"/>
                <w:shd w:val="clear" w:color="auto" w:fill="FFFFFF"/>
              </w:rPr>
              <w:t>сб</w:t>
            </w:r>
            <w:proofErr w:type="gramEnd"/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ор информации о животных и растениях, которые могут исчезнуть, нуждающихся в защите и охране. В Красной книге не только названия попавших в опасность живых существ. Там описаны места их обитания, образ жизни. Объяснено, почему они попали в Красную книгу и что надо делать для их спасения. </w:t>
            </w:r>
          </w:p>
          <w:p w:rsidR="000C281E" w:rsidRDefault="000C281E"/>
        </w:tc>
      </w:tr>
      <w:tr w:rsidR="000C281E" w:rsidTr="000C281E">
        <w:tc>
          <w:tcPr>
            <w:tcW w:w="10682" w:type="dxa"/>
          </w:tcPr>
          <w:p w:rsidR="000C281E" w:rsidRDefault="000C281E" w:rsidP="000C281E">
            <w:pPr>
              <w:spacing w:line="360" w:lineRule="auto"/>
              <w:ind w:firstLine="1134"/>
              <w:rPr>
                <w:rFonts w:cs="Times New Roman"/>
                <w:sz w:val="36"/>
                <w:szCs w:val="34"/>
                <w:shd w:val="clear" w:color="auto" w:fill="FFFFFF"/>
              </w:rPr>
            </w:pPr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2. Красная книга не только рассказывает о беде в мире природы. Её основная цель— </w:t>
            </w:r>
            <w:proofErr w:type="gramStart"/>
            <w:r>
              <w:rPr>
                <w:rFonts w:cs="Times New Roman"/>
                <w:sz w:val="36"/>
                <w:szCs w:val="34"/>
                <w:shd w:val="clear" w:color="auto" w:fill="FFFFFF"/>
              </w:rPr>
              <w:t>сб</w:t>
            </w:r>
            <w:proofErr w:type="gramEnd"/>
            <w:r>
              <w:rPr>
                <w:rFonts w:cs="Times New Roman"/>
                <w:sz w:val="36"/>
                <w:szCs w:val="34"/>
                <w:shd w:val="clear" w:color="auto" w:fill="FFFFFF"/>
              </w:rPr>
              <w:t xml:space="preserve">ор информации о животных и растениях, которые могут исчезнуть, нуждающихся в защите и охране. В Красной книге не только названия попавших в опасность живых существ. Там описаны места их обитания, образ жизни. Объяснено, почему они попали в Красную книгу и что надо делать для их спасения. </w:t>
            </w:r>
          </w:p>
          <w:p w:rsidR="000C281E" w:rsidRDefault="000C281E">
            <w:bookmarkStart w:id="0" w:name="_GoBack"/>
            <w:bookmarkEnd w:id="0"/>
          </w:p>
        </w:tc>
      </w:tr>
    </w:tbl>
    <w:p w:rsidR="00BE041E" w:rsidRDefault="00BE041E"/>
    <w:sectPr w:rsidR="00BE041E" w:rsidSect="000C281E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1E"/>
    <w:rsid w:val="000C281E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2020-11-29T09:57:00Z</dcterms:created>
  <dcterms:modified xsi:type="dcterms:W3CDTF">2020-11-29T09:59:00Z</dcterms:modified>
</cp:coreProperties>
</file>